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560429">
        <w:rPr>
          <w:rFonts w:ascii="Calibri" w:hAnsi="Calibri" w:cs="Calibri"/>
          <w:color w:val="000000"/>
          <w:sz w:val="22"/>
          <w:szCs w:val="22"/>
        </w:rPr>
        <w:t>Kommunens diarienummer (om det finns något</w:t>
      </w:r>
      <w:proofErr w:type="gramStart"/>
      <w:r w:rsidR="00560429">
        <w:rPr>
          <w:rFonts w:ascii="Calibri" w:hAnsi="Calibri" w:cs="Calibri"/>
          <w:color w:val="000000"/>
          <w:sz w:val="22"/>
          <w:szCs w:val="22"/>
        </w:rPr>
        <w:t>):_</w:t>
      </w:r>
      <w:proofErr w:type="gramEnd"/>
      <w:r w:rsidR="00560429">
        <w:rPr>
          <w:rFonts w:ascii="Calibri" w:hAnsi="Calibri" w:cs="Calibri"/>
          <w:color w:val="000000"/>
          <w:sz w:val="22"/>
          <w:szCs w:val="22"/>
        </w:rPr>
        <w:t>___________________________</w:t>
      </w:r>
    </w:p>
    <w:p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Fastighetsbeteckning:</w:t>
      </w:r>
      <w:r>
        <w:rPr>
          <w:color w:val="000000"/>
          <w:szCs w:val="24"/>
        </w:rPr>
        <w:t xml:space="preserve"> </w:t>
      </w:r>
      <w:r w:rsidR="003978B2">
        <w:rPr>
          <w:color w:val="000000"/>
          <w:szCs w:val="24"/>
        </w:rPr>
        <w:t>_______________________</w:t>
      </w:r>
      <w:r w:rsidR="009263FA">
        <w:rPr>
          <w:color w:val="000000"/>
          <w:szCs w:val="24"/>
        </w:rPr>
        <w:tab/>
      </w:r>
      <w:r w:rsidR="003978B2">
        <w:rPr>
          <w:color w:val="000000"/>
          <w:szCs w:val="24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(BH):</w:t>
      </w:r>
      <w:r w:rsidR="009263FA">
        <w:rPr>
          <w:color w:val="000000"/>
          <w:szCs w:val="24"/>
        </w:rPr>
        <w:t>_________________</w:t>
      </w:r>
      <w:r w:rsidR="003978B2">
        <w:rPr>
          <w:color w:val="000000"/>
          <w:szCs w:val="24"/>
        </w:rPr>
        <w:t>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:rsidR="005C4EA7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3978B2">
        <w:rPr>
          <w:rFonts w:ascii="Calibri" w:hAnsi="Calibri" w:cs="Calibri"/>
          <w:color w:val="000000"/>
          <w:sz w:val="22"/>
          <w:szCs w:val="22"/>
        </w:rPr>
        <w:t>Materialinventering (upprättad av byggherren)</w:t>
      </w:r>
    </w:p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272"/>
        <w:gridCol w:w="1276"/>
        <w:gridCol w:w="343"/>
        <w:gridCol w:w="2443"/>
        <w:gridCol w:w="1293"/>
        <w:gridCol w:w="1355"/>
        <w:gridCol w:w="2872"/>
      </w:tblGrid>
      <w:tr w:rsidR="00EB160B" w:rsidTr="00CF67B9">
        <w:trPr>
          <w:trHeight w:val="897"/>
        </w:trPr>
        <w:tc>
          <w:tcPr>
            <w:tcW w:w="3321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gridSpan w:val="2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244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29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355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87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:rsidTr="00CF67B9">
        <w:tc>
          <w:tcPr>
            <w:tcW w:w="3321" w:type="dxa"/>
          </w:tcPr>
          <w:p w:rsidR="00EB160B" w:rsidRPr="003978B2" w:rsidRDefault="00560429" w:rsidP="003978B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Åtgärden ö</w:t>
            </w:r>
            <w:r w:rsidR="009263FA" w:rsidRPr="003978B2">
              <w:rPr>
                <w:sz w:val="20"/>
              </w:rPr>
              <w:t xml:space="preserve">verensstämmer med </w:t>
            </w:r>
            <w:r>
              <w:rPr>
                <w:sz w:val="20"/>
              </w:rPr>
              <w:t xml:space="preserve">beviljat </w:t>
            </w:r>
            <w:r w:rsidR="003978B2" w:rsidRPr="003978B2">
              <w:rPr>
                <w:sz w:val="20"/>
              </w:rPr>
              <w:t>rivningslov/</w:t>
            </w:r>
            <w:r>
              <w:rPr>
                <w:sz w:val="20"/>
              </w:rPr>
              <w:t>startbesked</w:t>
            </w:r>
          </w:p>
        </w:tc>
        <w:tc>
          <w:tcPr>
            <w:tcW w:w="1272" w:type="dxa"/>
          </w:tcPr>
          <w:p w:rsidR="00EB160B" w:rsidRPr="003978B2" w:rsidRDefault="00560429" w:rsidP="0056042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BH</w:t>
            </w:r>
          </w:p>
        </w:tc>
        <w:tc>
          <w:tcPr>
            <w:tcW w:w="1619" w:type="dxa"/>
            <w:gridSpan w:val="2"/>
          </w:tcPr>
          <w:p w:rsidR="00EB160B" w:rsidRPr="003978B2" w:rsidRDefault="00573604" w:rsidP="003A4B45">
            <w:pPr>
              <w:spacing w:before="120" w:after="120"/>
              <w:rPr>
                <w:sz w:val="20"/>
              </w:rPr>
            </w:pPr>
            <w:r w:rsidRPr="003978B2">
              <w:rPr>
                <w:sz w:val="20"/>
              </w:rPr>
              <w:t>Visuellt</w:t>
            </w:r>
          </w:p>
        </w:tc>
        <w:tc>
          <w:tcPr>
            <w:tcW w:w="2443" w:type="dxa"/>
          </w:tcPr>
          <w:p w:rsidR="00EB160B" w:rsidRPr="003978B2" w:rsidRDefault="00573604" w:rsidP="003A4B45">
            <w:pPr>
              <w:spacing w:before="120" w:after="120"/>
              <w:rPr>
                <w:sz w:val="20"/>
              </w:rPr>
            </w:pPr>
            <w:r w:rsidRPr="003978B2">
              <w:rPr>
                <w:sz w:val="20"/>
              </w:rPr>
              <w:t>A-ritning</w:t>
            </w:r>
          </w:p>
        </w:tc>
        <w:tc>
          <w:tcPr>
            <w:tcW w:w="1293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CF67B9" w:rsidRPr="003978B2" w:rsidRDefault="003978B2" w:rsidP="00397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Farligt avfall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h</w:t>
            </w:r>
            <w:r w:rsidRPr="0039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antering och 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ransport till godkänd mottagare</w:t>
            </w:r>
          </w:p>
        </w:tc>
        <w:tc>
          <w:tcPr>
            <w:tcW w:w="1272" w:type="dxa"/>
          </w:tcPr>
          <w:p w:rsidR="00CF67B9" w:rsidRPr="003978B2" w:rsidRDefault="00560429" w:rsidP="0056042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619" w:type="dxa"/>
            <w:gridSpan w:val="2"/>
          </w:tcPr>
          <w:p w:rsidR="00CF67B9" w:rsidRPr="003978B2" w:rsidRDefault="003978B2" w:rsidP="004C2341">
            <w:pPr>
              <w:spacing w:before="120" w:after="120"/>
              <w:rPr>
                <w:sz w:val="20"/>
              </w:rPr>
            </w:pPr>
            <w:r w:rsidRPr="003978B2">
              <w:rPr>
                <w:sz w:val="20"/>
              </w:rPr>
              <w:t>Visuellt</w:t>
            </w:r>
          </w:p>
        </w:tc>
        <w:tc>
          <w:tcPr>
            <w:tcW w:w="2443" w:type="dxa"/>
          </w:tcPr>
          <w:p w:rsidR="003978B2" w:rsidRPr="003978B2" w:rsidRDefault="003978B2" w:rsidP="00397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78B2">
              <w:rPr>
                <w:rFonts w:ascii="Times New Roman" w:hAnsi="Times New Roman" w:cs="Times New Roman"/>
                <w:sz w:val="20"/>
                <w:szCs w:val="20"/>
              </w:rPr>
              <w:t xml:space="preserve">Materialinventering </w:t>
            </w:r>
          </w:p>
          <w:p w:rsidR="00CF67B9" w:rsidRPr="003978B2" w:rsidRDefault="00CF67B9" w:rsidP="004C2341">
            <w:pPr>
              <w:spacing w:before="120" w:after="120"/>
              <w:rPr>
                <w:sz w:val="20"/>
              </w:rPr>
            </w:pP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3978B2" w:rsidRPr="003978B2" w:rsidRDefault="003978B2" w:rsidP="003978B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Övrigt rivningsavfall som: återanvänds, återvinnas, används so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 utfyllnad eller källsorteras.</w:t>
            </w:r>
          </w:p>
          <w:p w:rsidR="00CF67B9" w:rsidRPr="003978B2" w:rsidRDefault="003978B2" w:rsidP="003978B2">
            <w:pPr>
              <w:spacing w:before="120" w:after="120"/>
              <w:rPr>
                <w:sz w:val="20"/>
              </w:rPr>
            </w:pPr>
            <w:r w:rsidRPr="003978B2">
              <w:rPr>
                <w:sz w:val="20"/>
              </w:rPr>
              <w:t>Hantering och transport till godkä</w:t>
            </w:r>
            <w:r>
              <w:rPr>
                <w:sz w:val="20"/>
              </w:rPr>
              <w:t>nd mottagare</w:t>
            </w:r>
          </w:p>
        </w:tc>
        <w:tc>
          <w:tcPr>
            <w:tcW w:w="1272" w:type="dxa"/>
          </w:tcPr>
          <w:p w:rsidR="00CF67B9" w:rsidRPr="003978B2" w:rsidRDefault="00560429" w:rsidP="0056042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bookmarkStart w:id="0" w:name="_GoBack"/>
            <w:bookmarkEnd w:id="0"/>
          </w:p>
        </w:tc>
        <w:tc>
          <w:tcPr>
            <w:tcW w:w="1619" w:type="dxa"/>
            <w:gridSpan w:val="2"/>
          </w:tcPr>
          <w:p w:rsidR="00CF67B9" w:rsidRPr="003978B2" w:rsidRDefault="003978B2" w:rsidP="004C2341">
            <w:pPr>
              <w:spacing w:before="120" w:after="120"/>
              <w:rPr>
                <w:sz w:val="20"/>
              </w:rPr>
            </w:pPr>
            <w:r w:rsidRPr="003978B2">
              <w:rPr>
                <w:sz w:val="20"/>
              </w:rPr>
              <w:t>Visuellt</w:t>
            </w:r>
          </w:p>
        </w:tc>
        <w:tc>
          <w:tcPr>
            <w:tcW w:w="2443" w:type="dxa"/>
          </w:tcPr>
          <w:p w:rsidR="003978B2" w:rsidRPr="003978B2" w:rsidRDefault="003978B2" w:rsidP="00397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78B2">
              <w:rPr>
                <w:rFonts w:ascii="Times New Roman" w:hAnsi="Times New Roman" w:cs="Times New Roman"/>
                <w:sz w:val="20"/>
                <w:szCs w:val="20"/>
              </w:rPr>
              <w:t xml:space="preserve">Materialinventering </w:t>
            </w:r>
          </w:p>
          <w:p w:rsidR="00CF67B9" w:rsidRPr="003978B2" w:rsidRDefault="00CF67B9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CF67B9" w:rsidRPr="003978B2" w:rsidRDefault="003978B2" w:rsidP="00397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Åtgärder till skydd mot uppkomst och spridning av brand och mot buller och damm </w:t>
            </w:r>
          </w:p>
        </w:tc>
        <w:tc>
          <w:tcPr>
            <w:tcW w:w="1272" w:type="dxa"/>
          </w:tcPr>
          <w:p w:rsidR="00CF67B9" w:rsidRPr="003978B2" w:rsidRDefault="00560429" w:rsidP="0056042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619" w:type="dxa"/>
            <w:gridSpan w:val="2"/>
          </w:tcPr>
          <w:p w:rsidR="00CF67B9" w:rsidRPr="003978B2" w:rsidRDefault="003978B2" w:rsidP="004C2341">
            <w:pPr>
              <w:spacing w:before="120" w:after="120"/>
              <w:rPr>
                <w:sz w:val="20"/>
              </w:rPr>
            </w:pPr>
            <w:r w:rsidRPr="003978B2">
              <w:rPr>
                <w:sz w:val="20"/>
              </w:rPr>
              <w:t>Visuellt</w:t>
            </w:r>
          </w:p>
        </w:tc>
        <w:tc>
          <w:tcPr>
            <w:tcW w:w="2443" w:type="dxa"/>
          </w:tcPr>
          <w:p w:rsidR="003978B2" w:rsidRPr="003978B2" w:rsidRDefault="003978B2" w:rsidP="00397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978B2">
              <w:rPr>
                <w:rFonts w:ascii="Times New Roman" w:hAnsi="Times New Roman" w:cs="Times New Roman"/>
                <w:sz w:val="20"/>
                <w:szCs w:val="20"/>
              </w:rPr>
              <w:t xml:space="preserve">BBR 2:3 </w:t>
            </w:r>
          </w:p>
          <w:p w:rsidR="00CF67B9" w:rsidRPr="003978B2" w:rsidRDefault="00CF67B9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110632" w:rsidTr="00CF67B9">
        <w:tc>
          <w:tcPr>
            <w:tcW w:w="3321" w:type="dxa"/>
          </w:tcPr>
          <w:p w:rsidR="00110632" w:rsidRPr="003978B2" w:rsidRDefault="00110632" w:rsidP="0011063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Återställning av mark och eventuell plombering av vatten/avlopp</w:t>
            </w:r>
          </w:p>
        </w:tc>
        <w:tc>
          <w:tcPr>
            <w:tcW w:w="1272" w:type="dxa"/>
          </w:tcPr>
          <w:p w:rsidR="00110632" w:rsidRPr="003978B2" w:rsidRDefault="00560429" w:rsidP="0056042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619" w:type="dxa"/>
            <w:gridSpan w:val="2"/>
          </w:tcPr>
          <w:p w:rsidR="00110632" w:rsidRPr="003978B2" w:rsidRDefault="00110632" w:rsidP="004C234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Visuellt</w:t>
            </w:r>
          </w:p>
        </w:tc>
        <w:tc>
          <w:tcPr>
            <w:tcW w:w="2443" w:type="dxa"/>
          </w:tcPr>
          <w:p w:rsidR="00110632" w:rsidRPr="003978B2" w:rsidRDefault="00110632" w:rsidP="003978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BBR 8:9</w:t>
            </w:r>
          </w:p>
        </w:tc>
        <w:tc>
          <w:tcPr>
            <w:tcW w:w="1293" w:type="dxa"/>
          </w:tcPr>
          <w:p w:rsidR="00110632" w:rsidRPr="003A4B45" w:rsidRDefault="00110632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110632" w:rsidRPr="003A4B45" w:rsidRDefault="00110632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110632" w:rsidRPr="003A4B45" w:rsidRDefault="00110632" w:rsidP="003A4B45">
            <w:pPr>
              <w:rPr>
                <w:szCs w:val="24"/>
              </w:rPr>
            </w:pPr>
          </w:p>
        </w:tc>
      </w:tr>
      <w:tr w:rsidR="00CF67B9" w:rsidTr="001A57E5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:rsidR="00CF67B9" w:rsidRPr="009D392A" w:rsidRDefault="00CF67B9" w:rsidP="00560429">
            <w:pPr>
              <w:jc w:val="center"/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CF67B9" w:rsidTr="00CF67B9">
        <w:trPr>
          <w:trHeight w:val="1359"/>
        </w:trPr>
        <w:tc>
          <w:tcPr>
            <w:tcW w:w="5869" w:type="dxa"/>
            <w:gridSpan w:val="3"/>
          </w:tcPr>
          <w:p w:rsidR="00CF67B9" w:rsidRPr="001A57E5" w:rsidRDefault="00CF67B9" w:rsidP="009F3207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:rsidR="00CF67B9" w:rsidRPr="001A57E5" w:rsidRDefault="00CF67B9" w:rsidP="009F3207"/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2A23DD" wp14:editId="76AE7F0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A79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306" w:type="dxa"/>
            <w:gridSpan w:val="5"/>
          </w:tcPr>
          <w:p w:rsidR="00CF67B9" w:rsidRPr="001A57E5" w:rsidRDefault="00CF67B9" w:rsidP="009F3207"/>
          <w:p w:rsidR="00CF67B9" w:rsidRPr="001A57E5" w:rsidRDefault="00CF67B9" w:rsidP="009F3207"/>
          <w:p w:rsidR="00CF67B9" w:rsidRPr="001A57E5" w:rsidRDefault="00CF67B9" w:rsidP="003A4B45"/>
          <w:p w:rsidR="00CF67B9" w:rsidRPr="001A57E5" w:rsidRDefault="00CF67B9" w:rsidP="003A4B45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4BC354" wp14:editId="38911F3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629F3" id="Rak pil 1" o:spid="_x0000_s1026" type="#_x0000_t32" style="position:absolute;margin-left:-.2pt;margin-top:5.85pt;width:17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:rsidR="00CF67B9" w:rsidRPr="001A57E5" w:rsidRDefault="00CF67B9" w:rsidP="003A4B45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:rsidR="003978B2" w:rsidRDefault="003978B2" w:rsidP="00534CF2"/>
    <w:sectPr w:rsidR="003978B2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207" w:rsidRDefault="009F3207" w:rsidP="001A57E5">
      <w:r>
        <w:separator/>
      </w:r>
    </w:p>
  </w:endnote>
  <w:endnote w:type="continuationSeparator" w:id="0">
    <w:p w:rsidR="009F3207" w:rsidRDefault="009F3207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207" w:rsidRDefault="009F3207" w:rsidP="001A57E5">
      <w:r>
        <w:separator/>
      </w:r>
    </w:p>
  </w:footnote>
  <w:footnote w:type="continuationSeparator" w:id="0">
    <w:p w:rsidR="009F3207" w:rsidRDefault="009F3207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60B"/>
    <w:rsid w:val="00110632"/>
    <w:rsid w:val="001A57E5"/>
    <w:rsid w:val="001C3D7C"/>
    <w:rsid w:val="003978B2"/>
    <w:rsid w:val="003A4B45"/>
    <w:rsid w:val="00534CF2"/>
    <w:rsid w:val="00560429"/>
    <w:rsid w:val="00573604"/>
    <w:rsid w:val="005838A9"/>
    <w:rsid w:val="005C4EA7"/>
    <w:rsid w:val="00621639"/>
    <w:rsid w:val="007652A0"/>
    <w:rsid w:val="009263FA"/>
    <w:rsid w:val="009F3207"/>
    <w:rsid w:val="00B17A81"/>
    <w:rsid w:val="00B92BCC"/>
    <w:rsid w:val="00CF67B9"/>
    <w:rsid w:val="00E432AD"/>
    <w:rsid w:val="00E81A3A"/>
    <w:rsid w:val="00EB160B"/>
    <w:rsid w:val="00F0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CF3B"/>
  <w15:docId w15:val="{7A410267-32AD-4336-AEFD-292F0627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7</cp:revision>
  <cp:lastPrinted>2017-02-13T08:31:00Z</cp:lastPrinted>
  <dcterms:created xsi:type="dcterms:W3CDTF">2017-09-19T06:17:00Z</dcterms:created>
  <dcterms:modified xsi:type="dcterms:W3CDTF">2020-03-04T12:06:00Z</dcterms:modified>
</cp:coreProperties>
</file>