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(BH):</w:t>
      </w:r>
      <w:r>
        <w:rPr>
          <w:color w:val="000000"/>
          <w:szCs w:val="24"/>
        </w:rPr>
        <w:t xml:space="preserve"> 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273"/>
        <w:gridCol w:w="1274"/>
        <w:gridCol w:w="352"/>
        <w:gridCol w:w="1839"/>
        <w:gridCol w:w="1344"/>
        <w:gridCol w:w="1415"/>
        <w:gridCol w:w="3112"/>
      </w:tblGrid>
      <w:tr w:rsidR="00EB160B" w:rsidTr="00C279A5">
        <w:trPr>
          <w:trHeight w:val="881"/>
        </w:trPr>
        <w:tc>
          <w:tcPr>
            <w:tcW w:w="3536" w:type="dxa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465D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465DD1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1839" w:type="dxa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344" w:type="dxa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415" w:type="dxa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3111" w:type="dxa"/>
            <w:shd w:val="clear" w:color="auto" w:fill="DBE5F1"/>
          </w:tcPr>
          <w:p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465D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279A5">
        <w:trPr>
          <w:trHeight w:val="692"/>
        </w:trPr>
        <w:tc>
          <w:tcPr>
            <w:tcW w:w="3536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Skyddsavstånd mellan brännbara byggnadsdelar</w:t>
            </w:r>
          </w:p>
        </w:tc>
        <w:tc>
          <w:tcPr>
            <w:tcW w:w="1273" w:type="dxa"/>
          </w:tcPr>
          <w:p w:rsidR="00EB160B" w:rsidRPr="00465DD1" w:rsidRDefault="00EB160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5:422</w:t>
            </w:r>
          </w:p>
        </w:tc>
        <w:tc>
          <w:tcPr>
            <w:tcW w:w="1344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:rsidTr="00C279A5">
        <w:trPr>
          <w:trHeight w:val="678"/>
        </w:trPr>
        <w:tc>
          <w:tcPr>
            <w:tcW w:w="3536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Kontroll av bärförmåga och brandmotstånd</w:t>
            </w:r>
          </w:p>
        </w:tc>
        <w:tc>
          <w:tcPr>
            <w:tcW w:w="1273" w:type="dxa"/>
          </w:tcPr>
          <w:p w:rsidR="00EB160B" w:rsidRPr="00465DD1" w:rsidRDefault="00EB160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5:422</w:t>
            </w:r>
          </w:p>
        </w:tc>
        <w:tc>
          <w:tcPr>
            <w:tcW w:w="1344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:rsidTr="00C279A5">
        <w:trPr>
          <w:trHeight w:val="678"/>
        </w:trPr>
        <w:tc>
          <w:tcPr>
            <w:tcW w:w="3536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Skorstenshöjd med hänsyn till brandspridning</w:t>
            </w:r>
          </w:p>
        </w:tc>
        <w:tc>
          <w:tcPr>
            <w:tcW w:w="1273" w:type="dxa"/>
          </w:tcPr>
          <w:p w:rsidR="00EB160B" w:rsidRPr="00465DD1" w:rsidRDefault="00EB160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5:425</w:t>
            </w:r>
          </w:p>
        </w:tc>
        <w:tc>
          <w:tcPr>
            <w:tcW w:w="1344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:rsidTr="00C279A5">
        <w:trPr>
          <w:trHeight w:val="692"/>
        </w:trPr>
        <w:tc>
          <w:tcPr>
            <w:tcW w:w="3536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Kontroll av eldstad, rök- och avgaskanalers täthet</w:t>
            </w:r>
          </w:p>
        </w:tc>
        <w:tc>
          <w:tcPr>
            <w:tcW w:w="1273" w:type="dxa"/>
          </w:tcPr>
          <w:p w:rsidR="00EB160B" w:rsidRPr="00465DD1" w:rsidRDefault="00EB160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 xml:space="preserve">BBR </w:t>
            </w:r>
            <w:proofErr w:type="gramStart"/>
            <w:r w:rsidRPr="00465DD1">
              <w:rPr>
                <w:sz w:val="20"/>
              </w:rPr>
              <w:t>5:4256</w:t>
            </w:r>
            <w:proofErr w:type="gramEnd"/>
          </w:p>
        </w:tc>
        <w:tc>
          <w:tcPr>
            <w:tcW w:w="1344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:rsidTr="00C279A5">
        <w:trPr>
          <w:trHeight w:val="899"/>
        </w:trPr>
        <w:tc>
          <w:tcPr>
            <w:tcW w:w="3536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Eldstad, rök- och avgaskanalers är åtkomliga för rensning, kontroll och inspektion</w:t>
            </w:r>
          </w:p>
        </w:tc>
        <w:tc>
          <w:tcPr>
            <w:tcW w:w="1273" w:type="dxa"/>
          </w:tcPr>
          <w:p w:rsidR="00EB160B" w:rsidRPr="00465DD1" w:rsidRDefault="00EB160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5:428</w:t>
            </w:r>
          </w:p>
        </w:tc>
        <w:tc>
          <w:tcPr>
            <w:tcW w:w="1344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:rsidTr="00C279A5">
        <w:trPr>
          <w:trHeight w:val="501"/>
        </w:trPr>
        <w:tc>
          <w:tcPr>
            <w:tcW w:w="3536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Eldstadsplan monterad</w:t>
            </w:r>
          </w:p>
        </w:tc>
        <w:tc>
          <w:tcPr>
            <w:tcW w:w="1273" w:type="dxa"/>
          </w:tcPr>
          <w:p w:rsidR="00EB160B" w:rsidRPr="00465DD1" w:rsidRDefault="00EB160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 xml:space="preserve">BBR </w:t>
            </w:r>
            <w:proofErr w:type="gramStart"/>
            <w:r w:rsidRPr="00465DD1">
              <w:rPr>
                <w:sz w:val="20"/>
              </w:rPr>
              <w:t>5:4223</w:t>
            </w:r>
            <w:proofErr w:type="gramEnd"/>
          </w:p>
        </w:tc>
        <w:tc>
          <w:tcPr>
            <w:tcW w:w="1344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1A57E5" w:rsidTr="00C279A5">
        <w:trPr>
          <w:trHeight w:val="692"/>
        </w:trPr>
        <w:tc>
          <w:tcPr>
            <w:tcW w:w="3536" w:type="dxa"/>
          </w:tcPr>
          <w:p w:rsidR="001A57E5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Skorstenshöjd med hänsyn till utsläpp till omgivningen</w:t>
            </w:r>
          </w:p>
        </w:tc>
        <w:tc>
          <w:tcPr>
            <w:tcW w:w="1273" w:type="dxa"/>
          </w:tcPr>
          <w:p w:rsidR="001A57E5" w:rsidRPr="00465DD1" w:rsidRDefault="001A57E5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626" w:type="dxa"/>
            <w:gridSpan w:val="2"/>
          </w:tcPr>
          <w:p w:rsidR="001A57E5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:rsidR="001A57E5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6:743</w:t>
            </w:r>
          </w:p>
        </w:tc>
        <w:tc>
          <w:tcPr>
            <w:tcW w:w="1344" w:type="dxa"/>
          </w:tcPr>
          <w:p w:rsidR="001A57E5" w:rsidRPr="003A4B45" w:rsidRDefault="001A57E5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:rsidR="001A57E5" w:rsidRPr="003A4B45" w:rsidRDefault="001A57E5" w:rsidP="003A4B45">
            <w:pPr>
              <w:rPr>
                <w:szCs w:val="24"/>
              </w:rPr>
            </w:pPr>
          </w:p>
        </w:tc>
        <w:tc>
          <w:tcPr>
            <w:tcW w:w="3111" w:type="dxa"/>
          </w:tcPr>
          <w:p w:rsidR="001A57E5" w:rsidRPr="003A4B45" w:rsidRDefault="001A57E5" w:rsidP="003A4B45">
            <w:pPr>
              <w:rPr>
                <w:szCs w:val="24"/>
              </w:rPr>
            </w:pPr>
          </w:p>
        </w:tc>
      </w:tr>
      <w:tr w:rsidR="00EB160B" w:rsidTr="00C279A5">
        <w:trPr>
          <w:trHeight w:val="259"/>
        </w:trPr>
        <w:tc>
          <w:tcPr>
            <w:tcW w:w="14145" w:type="dxa"/>
            <w:gridSpan w:val="8"/>
            <w:shd w:val="clear" w:color="auto" w:fill="DBE5F1"/>
          </w:tcPr>
          <w:p w:rsidR="00EB160B" w:rsidRPr="009D392A" w:rsidRDefault="00EB160B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 w:rsidR="001A57E5"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EB160B" w:rsidTr="00C279A5">
        <w:trPr>
          <w:trHeight w:val="1067"/>
        </w:trPr>
        <w:tc>
          <w:tcPr>
            <w:tcW w:w="6083" w:type="dxa"/>
            <w:gridSpan w:val="3"/>
          </w:tcPr>
          <w:p w:rsidR="00EB160B" w:rsidRPr="001A57E5" w:rsidRDefault="001A57E5" w:rsidP="00465DD1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1A57E5" w:rsidRPr="001A57E5" w:rsidRDefault="001A57E5" w:rsidP="00465DD1"/>
          <w:p w:rsidR="001A57E5" w:rsidRPr="001A57E5" w:rsidRDefault="001A57E5" w:rsidP="00465DD1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BE49A" wp14:editId="050D936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EB160B" w:rsidRPr="001A57E5" w:rsidRDefault="001A57E5" w:rsidP="00465DD1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062" w:type="dxa"/>
            <w:gridSpan w:val="5"/>
          </w:tcPr>
          <w:p w:rsidR="00EB160B" w:rsidRPr="001A57E5" w:rsidRDefault="00EB160B" w:rsidP="00465DD1"/>
          <w:p w:rsidR="00EB160B" w:rsidRPr="001A57E5" w:rsidRDefault="00EB160B" w:rsidP="00465DD1"/>
          <w:p w:rsidR="001A57E5" w:rsidRPr="001A57E5" w:rsidRDefault="001A57E5" w:rsidP="003A4B45"/>
          <w:p w:rsidR="001A57E5" w:rsidRPr="001A57E5" w:rsidRDefault="001A57E5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CBDBE" wp14:editId="53680E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1" o:spid="_x0000_s1026" type="#_x0000_t32" style="position:absolute;margin-left:-.2pt;margin-top:5.85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EB160B" w:rsidRPr="001A57E5" w:rsidRDefault="001A57E5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</w:t>
            </w:r>
            <w:bookmarkStart w:id="0" w:name="_GoBack"/>
            <w:bookmarkEnd w:id="0"/>
            <w:r w:rsidRPr="001A57E5">
              <w:rPr>
                <w:rFonts w:ascii="Gill Sans MT" w:hAnsi="Gill Sans MT" w:cs="Calibri"/>
                <w:sz w:val="20"/>
              </w:rPr>
              <w:t>rande entreprenör)</w:t>
            </w:r>
          </w:p>
        </w:tc>
      </w:tr>
    </w:tbl>
    <w:p w:rsidR="00EB160B" w:rsidRPr="00C279A5" w:rsidRDefault="00EB160B" w:rsidP="00C279A5"/>
    <w:sectPr w:rsidR="00EB160B" w:rsidRPr="00C279A5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31" w:rsidRDefault="004B5231" w:rsidP="001A57E5">
      <w:r>
        <w:separator/>
      </w:r>
    </w:p>
  </w:endnote>
  <w:endnote w:type="continuationSeparator" w:id="0">
    <w:p w:rsidR="004B5231" w:rsidRDefault="004B5231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31" w:rsidRDefault="004B5231" w:rsidP="001A57E5">
      <w:r>
        <w:separator/>
      </w:r>
    </w:p>
  </w:footnote>
  <w:footnote w:type="continuationSeparator" w:id="0">
    <w:p w:rsidR="004B5231" w:rsidRDefault="004B5231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B"/>
    <w:rsid w:val="00166E8D"/>
    <w:rsid w:val="001A57E5"/>
    <w:rsid w:val="003A4B45"/>
    <w:rsid w:val="00465DD1"/>
    <w:rsid w:val="004B5231"/>
    <w:rsid w:val="005C4EA7"/>
    <w:rsid w:val="00621639"/>
    <w:rsid w:val="00B92BCC"/>
    <w:rsid w:val="00C279A5"/>
    <w:rsid w:val="00E81A3A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Anna Winther</cp:lastModifiedBy>
  <cp:revision>4</cp:revision>
  <cp:lastPrinted>2016-10-05T06:44:00Z</cp:lastPrinted>
  <dcterms:created xsi:type="dcterms:W3CDTF">2016-12-13T14:29:00Z</dcterms:created>
  <dcterms:modified xsi:type="dcterms:W3CDTF">2016-12-13T14:55:00Z</dcterms:modified>
</cp:coreProperties>
</file>